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A570" w14:textId="77777777" w:rsidR="001B0762" w:rsidRPr="001B0762" w:rsidRDefault="001B0762" w:rsidP="001B0762">
      <w:pPr>
        <w:ind w:firstLineChars="400" w:firstLine="960"/>
        <w:rPr>
          <w:sz w:val="24"/>
          <w:szCs w:val="24"/>
        </w:rPr>
      </w:pPr>
      <w:bookmarkStart w:id="0" w:name="_GoBack"/>
      <w:r w:rsidRPr="001B0762">
        <w:rPr>
          <w:rFonts w:hint="eastAsia"/>
          <w:b/>
          <w:bCs/>
          <w:sz w:val="24"/>
          <w:szCs w:val="24"/>
        </w:rPr>
        <w:t>关于组织申报江苏高等教育质量保障与评价研究2019年度课题的通知</w:t>
      </w:r>
    </w:p>
    <w:bookmarkEnd w:id="0"/>
    <w:p w14:paraId="4D9B5844" w14:textId="77777777" w:rsidR="001B0762" w:rsidRDefault="001B0762" w:rsidP="001B0762">
      <w:pPr>
        <w:rPr>
          <w:b/>
          <w:bCs/>
        </w:rPr>
      </w:pPr>
    </w:p>
    <w:p w14:paraId="32CF7F5F" w14:textId="11002515" w:rsidR="001B0762" w:rsidRPr="001B0762" w:rsidRDefault="001B0762" w:rsidP="001B0762">
      <w:pPr>
        <w:rPr>
          <w:rFonts w:hint="eastAsia"/>
        </w:rPr>
      </w:pPr>
      <w:r w:rsidRPr="001B0762">
        <w:rPr>
          <w:rFonts w:hint="eastAsia"/>
          <w:b/>
          <w:bCs/>
        </w:rPr>
        <w:t>各会员及相关单位：</w:t>
      </w:r>
    </w:p>
    <w:p w14:paraId="5D563681" w14:textId="77777777" w:rsidR="001B0762" w:rsidRPr="001B0762" w:rsidRDefault="001B0762" w:rsidP="001B0762">
      <w:pPr>
        <w:rPr>
          <w:rFonts w:hint="eastAsia"/>
        </w:rPr>
      </w:pPr>
      <w:r w:rsidRPr="001B0762">
        <w:rPr>
          <w:rFonts w:hint="eastAsia"/>
        </w:rPr>
        <w:t>江苏省高等教育学会评估委员会2018年年会将于11月21-22日在江苏常州召开。会议主题为“新时代高等教育质量保障与评估的新理念、新思路、新举措”。为推进高等教育评估事业深入发展，提高教育评估为教育改革发展服务的能力，江苏省高教学会评估委员会决定组织开展江苏省高等教育质量保障与评价研究2019年度课题申报工作。现将有关事宜通知如下：</w:t>
      </w:r>
    </w:p>
    <w:p w14:paraId="4F75C848" w14:textId="77777777" w:rsidR="001B0762" w:rsidRPr="001B0762" w:rsidRDefault="001B0762" w:rsidP="001B0762">
      <w:pPr>
        <w:rPr>
          <w:rFonts w:hint="eastAsia"/>
        </w:rPr>
      </w:pPr>
      <w:r w:rsidRPr="001B0762">
        <w:rPr>
          <w:rFonts w:hint="eastAsia"/>
          <w:b/>
          <w:bCs/>
        </w:rPr>
        <w:t>一、选题范围</w:t>
      </w:r>
    </w:p>
    <w:p w14:paraId="74914EB1" w14:textId="77777777" w:rsidR="001B0762" w:rsidRPr="001B0762" w:rsidRDefault="001B0762" w:rsidP="001B0762">
      <w:pPr>
        <w:rPr>
          <w:rFonts w:hint="eastAsia"/>
        </w:rPr>
      </w:pPr>
      <w:r w:rsidRPr="001B0762">
        <w:rPr>
          <w:rFonts w:hint="eastAsia"/>
        </w:rPr>
        <w:t>选题以下列选题范围所提供的研究方向和领域为主，重点研究教育质量保障与评价研究中的热点、难点问题，突出应用研究和对策实证研究，提倡结合本校实际开展研究。申报者也可从实际出发，根据自己的研究兴趣，自行设计研究课题。</w:t>
      </w:r>
    </w:p>
    <w:p w14:paraId="0584C2A8" w14:textId="77777777" w:rsidR="001B0762" w:rsidRPr="001B0762" w:rsidRDefault="001B0762" w:rsidP="001B0762">
      <w:pPr>
        <w:rPr>
          <w:rFonts w:hint="eastAsia"/>
        </w:rPr>
      </w:pPr>
      <w:r w:rsidRPr="001B0762">
        <w:rPr>
          <w:rFonts w:hint="eastAsia"/>
          <w:b/>
          <w:bCs/>
        </w:rPr>
        <w:t>(一）本科教育质量与评价</w:t>
      </w:r>
    </w:p>
    <w:p w14:paraId="512C5F4D" w14:textId="77777777" w:rsidR="001B0762" w:rsidRPr="001B0762" w:rsidRDefault="001B0762" w:rsidP="001B0762">
      <w:pPr>
        <w:rPr>
          <w:rFonts w:hint="eastAsia"/>
        </w:rPr>
      </w:pPr>
      <w:r w:rsidRPr="001B0762">
        <w:rPr>
          <w:rFonts w:hint="eastAsia"/>
        </w:rPr>
        <w:t>1.江苏本科院校分类评价研究；</w:t>
      </w:r>
    </w:p>
    <w:p w14:paraId="2E50F69F" w14:textId="77777777" w:rsidR="001B0762" w:rsidRPr="001B0762" w:rsidRDefault="001B0762" w:rsidP="001B0762">
      <w:pPr>
        <w:rPr>
          <w:rFonts w:hint="eastAsia"/>
        </w:rPr>
      </w:pPr>
      <w:r w:rsidRPr="001B0762">
        <w:rPr>
          <w:rFonts w:hint="eastAsia"/>
        </w:rPr>
        <w:t>2.江苏高等教育质量监测与评价体系研究；</w:t>
      </w:r>
    </w:p>
    <w:p w14:paraId="73120FF2" w14:textId="77777777" w:rsidR="001B0762" w:rsidRPr="001B0762" w:rsidRDefault="001B0762" w:rsidP="001B0762">
      <w:pPr>
        <w:rPr>
          <w:rFonts w:hint="eastAsia"/>
        </w:rPr>
      </w:pPr>
      <w:r w:rsidRPr="001B0762">
        <w:rPr>
          <w:rFonts w:hint="eastAsia"/>
        </w:rPr>
        <w:t>3.江苏高校社会服务能力综合评价研究；</w:t>
      </w:r>
    </w:p>
    <w:p w14:paraId="16FA9D1E" w14:textId="77777777" w:rsidR="001B0762" w:rsidRPr="001B0762" w:rsidRDefault="001B0762" w:rsidP="001B0762">
      <w:pPr>
        <w:rPr>
          <w:rFonts w:hint="eastAsia"/>
        </w:rPr>
      </w:pPr>
      <w:r w:rsidRPr="001B0762">
        <w:rPr>
          <w:rFonts w:hint="eastAsia"/>
        </w:rPr>
        <w:t>4.江苏本科教育质量评价比较研究；</w:t>
      </w:r>
    </w:p>
    <w:p w14:paraId="276A5873" w14:textId="77777777" w:rsidR="001B0762" w:rsidRPr="001B0762" w:rsidRDefault="001B0762" w:rsidP="001B0762">
      <w:pPr>
        <w:rPr>
          <w:rFonts w:hint="eastAsia"/>
        </w:rPr>
      </w:pPr>
      <w:r w:rsidRPr="001B0762">
        <w:rPr>
          <w:rFonts w:hint="eastAsia"/>
        </w:rPr>
        <w:t>5.江苏高校本科专业综合评估中的若干专业大类评价指标与实施策略研究；</w:t>
      </w:r>
    </w:p>
    <w:p w14:paraId="35CFF15F" w14:textId="77777777" w:rsidR="001B0762" w:rsidRPr="001B0762" w:rsidRDefault="001B0762" w:rsidP="001B0762">
      <w:pPr>
        <w:rPr>
          <w:rFonts w:hint="eastAsia"/>
        </w:rPr>
      </w:pPr>
      <w:r w:rsidRPr="001B0762">
        <w:rPr>
          <w:rFonts w:hint="eastAsia"/>
        </w:rPr>
        <w:t>6.江苏高校学科、专业、综合排名研究；</w:t>
      </w:r>
    </w:p>
    <w:p w14:paraId="056B88D4" w14:textId="77777777" w:rsidR="001B0762" w:rsidRPr="001B0762" w:rsidRDefault="001B0762" w:rsidP="001B0762">
      <w:pPr>
        <w:rPr>
          <w:rFonts w:hint="eastAsia"/>
        </w:rPr>
      </w:pPr>
      <w:r w:rsidRPr="001B0762">
        <w:rPr>
          <w:rFonts w:hint="eastAsia"/>
        </w:rPr>
        <w:t>7.高校学生学习体验及社会满意度调查和毕业生持续发展研究。</w:t>
      </w:r>
    </w:p>
    <w:p w14:paraId="096CF327" w14:textId="77777777" w:rsidR="001B0762" w:rsidRPr="001B0762" w:rsidRDefault="001B0762" w:rsidP="001B0762">
      <w:pPr>
        <w:rPr>
          <w:rFonts w:hint="eastAsia"/>
        </w:rPr>
      </w:pPr>
      <w:r w:rsidRPr="001B0762">
        <w:rPr>
          <w:rFonts w:hint="eastAsia"/>
          <w:b/>
          <w:bCs/>
        </w:rPr>
        <w:t>（二）高职教育质量与评价</w:t>
      </w:r>
    </w:p>
    <w:p w14:paraId="33B8D33F" w14:textId="77777777" w:rsidR="001B0762" w:rsidRPr="001B0762" w:rsidRDefault="001B0762" w:rsidP="001B0762">
      <w:pPr>
        <w:rPr>
          <w:rFonts w:hint="eastAsia"/>
        </w:rPr>
      </w:pPr>
      <w:r w:rsidRPr="001B0762">
        <w:rPr>
          <w:rFonts w:hint="eastAsia"/>
        </w:rPr>
        <w:t>1.江苏高等职业教育的社会服务能力评价研究；</w:t>
      </w:r>
    </w:p>
    <w:p w14:paraId="548CD494" w14:textId="77777777" w:rsidR="001B0762" w:rsidRPr="001B0762" w:rsidRDefault="001B0762" w:rsidP="001B0762">
      <w:pPr>
        <w:rPr>
          <w:rFonts w:hint="eastAsia"/>
        </w:rPr>
      </w:pPr>
      <w:r w:rsidRPr="001B0762">
        <w:rPr>
          <w:rFonts w:hint="eastAsia"/>
        </w:rPr>
        <w:t>2.高职院校专业综合评价指标体系研究；</w:t>
      </w:r>
    </w:p>
    <w:p w14:paraId="39C4108D" w14:textId="77777777" w:rsidR="001B0762" w:rsidRPr="001B0762" w:rsidRDefault="001B0762" w:rsidP="001B0762">
      <w:pPr>
        <w:rPr>
          <w:rFonts w:hint="eastAsia"/>
        </w:rPr>
      </w:pPr>
      <w:r w:rsidRPr="001B0762">
        <w:rPr>
          <w:rFonts w:hint="eastAsia"/>
        </w:rPr>
        <w:t>3.构建适应我国国情的高等职业教育质量监测与评价体系研究；</w:t>
      </w:r>
    </w:p>
    <w:p w14:paraId="31BBC272" w14:textId="77777777" w:rsidR="001B0762" w:rsidRPr="001B0762" w:rsidRDefault="001B0762" w:rsidP="001B0762">
      <w:pPr>
        <w:rPr>
          <w:rFonts w:hint="eastAsia"/>
        </w:rPr>
      </w:pPr>
      <w:r w:rsidRPr="001B0762">
        <w:rPr>
          <w:rFonts w:hint="eastAsia"/>
        </w:rPr>
        <w:t>4.江苏高等职业教育质量比较研究。</w:t>
      </w:r>
    </w:p>
    <w:p w14:paraId="0B1F655C" w14:textId="77777777" w:rsidR="001B0762" w:rsidRPr="001B0762" w:rsidRDefault="001B0762" w:rsidP="001B0762">
      <w:pPr>
        <w:rPr>
          <w:rFonts w:hint="eastAsia"/>
        </w:rPr>
      </w:pPr>
      <w:r w:rsidRPr="001B0762">
        <w:rPr>
          <w:rFonts w:hint="eastAsia"/>
          <w:b/>
          <w:bCs/>
        </w:rPr>
        <w:t>（三）院校教育质量与评价</w:t>
      </w:r>
    </w:p>
    <w:p w14:paraId="4E803B02" w14:textId="77777777" w:rsidR="001B0762" w:rsidRPr="001B0762" w:rsidRDefault="001B0762" w:rsidP="001B0762">
      <w:pPr>
        <w:rPr>
          <w:rFonts w:hint="eastAsia"/>
        </w:rPr>
      </w:pPr>
      <w:r w:rsidRPr="001B0762">
        <w:rPr>
          <w:rFonts w:hint="eastAsia"/>
        </w:rPr>
        <w:t>1.院校教学质量保障体系的构建、运行与评估；</w:t>
      </w:r>
    </w:p>
    <w:p w14:paraId="2864AB99" w14:textId="77777777" w:rsidR="001B0762" w:rsidRPr="001B0762" w:rsidRDefault="001B0762" w:rsidP="001B0762">
      <w:pPr>
        <w:rPr>
          <w:rFonts w:hint="eastAsia"/>
        </w:rPr>
      </w:pPr>
      <w:r w:rsidRPr="001B0762">
        <w:rPr>
          <w:rFonts w:hint="eastAsia"/>
        </w:rPr>
        <w:t>2.“新工科”专业人才培养质量标准及评价体系研究；</w:t>
      </w:r>
    </w:p>
    <w:p w14:paraId="3917C754" w14:textId="77777777" w:rsidR="001B0762" w:rsidRPr="001B0762" w:rsidRDefault="001B0762" w:rsidP="001B0762">
      <w:pPr>
        <w:rPr>
          <w:rFonts w:hint="eastAsia"/>
        </w:rPr>
      </w:pPr>
      <w:r w:rsidRPr="001B0762">
        <w:rPr>
          <w:rFonts w:hint="eastAsia"/>
        </w:rPr>
        <w:t>3.工程教育专业认证标准与江苏省高校专业评估标准衔接研究；</w:t>
      </w:r>
    </w:p>
    <w:p w14:paraId="6046A493" w14:textId="77777777" w:rsidR="001B0762" w:rsidRPr="001B0762" w:rsidRDefault="001B0762" w:rsidP="001B0762">
      <w:pPr>
        <w:rPr>
          <w:rFonts w:hint="eastAsia"/>
        </w:rPr>
      </w:pPr>
      <w:r w:rsidRPr="001B0762">
        <w:rPr>
          <w:rFonts w:hint="eastAsia"/>
        </w:rPr>
        <w:t>4.专业评价与专业结构动态优化调整机制研究；</w:t>
      </w:r>
    </w:p>
    <w:p w14:paraId="11248B0C" w14:textId="77777777" w:rsidR="001B0762" w:rsidRPr="001B0762" w:rsidRDefault="001B0762" w:rsidP="001B0762">
      <w:pPr>
        <w:rPr>
          <w:rFonts w:hint="eastAsia"/>
        </w:rPr>
      </w:pPr>
      <w:r w:rsidRPr="001B0762">
        <w:rPr>
          <w:rFonts w:hint="eastAsia"/>
        </w:rPr>
        <w:t>5.高校本科教学基本状态数据库建设与利用的实践与研究；</w:t>
      </w:r>
    </w:p>
    <w:p w14:paraId="41F71790" w14:textId="77777777" w:rsidR="001B0762" w:rsidRPr="001B0762" w:rsidRDefault="001B0762" w:rsidP="001B0762">
      <w:pPr>
        <w:rPr>
          <w:rFonts w:hint="eastAsia"/>
        </w:rPr>
      </w:pPr>
      <w:r w:rsidRPr="001B0762">
        <w:rPr>
          <w:rFonts w:hint="eastAsia"/>
        </w:rPr>
        <w:t>6.教育信息化时代高校教学质量评价体系、方式和方法的实践与研究；</w:t>
      </w:r>
    </w:p>
    <w:p w14:paraId="3F4FBEBD" w14:textId="77777777" w:rsidR="001B0762" w:rsidRPr="001B0762" w:rsidRDefault="001B0762" w:rsidP="001B0762">
      <w:pPr>
        <w:rPr>
          <w:rFonts w:hint="eastAsia"/>
        </w:rPr>
      </w:pPr>
      <w:r w:rsidRPr="001B0762">
        <w:rPr>
          <w:rFonts w:hint="eastAsia"/>
        </w:rPr>
        <w:t>7.大数据在高校教学质量评价体系中的运用研究；</w:t>
      </w:r>
    </w:p>
    <w:p w14:paraId="715520D0" w14:textId="77777777" w:rsidR="001B0762" w:rsidRPr="001B0762" w:rsidRDefault="001B0762" w:rsidP="001B0762">
      <w:pPr>
        <w:rPr>
          <w:rFonts w:hint="eastAsia"/>
        </w:rPr>
      </w:pPr>
      <w:r w:rsidRPr="001B0762">
        <w:rPr>
          <w:rFonts w:hint="eastAsia"/>
        </w:rPr>
        <w:t>8.大数据驱动的高等教育质量监测评估关键技术研究。</w:t>
      </w:r>
    </w:p>
    <w:p w14:paraId="69D8C8B1" w14:textId="77777777" w:rsidR="001B0762" w:rsidRPr="001B0762" w:rsidRDefault="001B0762" w:rsidP="001B0762">
      <w:pPr>
        <w:rPr>
          <w:rFonts w:hint="eastAsia"/>
        </w:rPr>
      </w:pPr>
      <w:r w:rsidRPr="001B0762">
        <w:rPr>
          <w:rFonts w:hint="eastAsia"/>
        </w:rPr>
        <w:t>二</w:t>
      </w:r>
      <w:r w:rsidRPr="001B0762">
        <w:rPr>
          <w:rFonts w:hint="eastAsia"/>
          <w:b/>
          <w:bCs/>
        </w:rPr>
        <w:t>、申报要求</w:t>
      </w:r>
    </w:p>
    <w:p w14:paraId="3C981554" w14:textId="77777777" w:rsidR="001B0762" w:rsidRPr="001B0762" w:rsidRDefault="001B0762" w:rsidP="001B0762">
      <w:pPr>
        <w:rPr>
          <w:rFonts w:hint="eastAsia"/>
        </w:rPr>
      </w:pPr>
      <w:r w:rsidRPr="001B0762">
        <w:rPr>
          <w:rFonts w:hint="eastAsia"/>
        </w:rPr>
        <w:t>1.申报人应根据自身研究优势，精心筹建课题组，保证课题研究顺利开展并高质量完成。</w:t>
      </w:r>
    </w:p>
    <w:p w14:paraId="317707FD" w14:textId="77777777" w:rsidR="001B0762" w:rsidRPr="001B0762" w:rsidRDefault="001B0762" w:rsidP="001B0762">
      <w:pPr>
        <w:rPr>
          <w:rFonts w:hint="eastAsia"/>
        </w:rPr>
      </w:pPr>
      <w:r w:rsidRPr="001B0762">
        <w:rPr>
          <w:rFonts w:hint="eastAsia"/>
        </w:rPr>
        <w:t>2.申报人如实填写《江苏省教育评估院课题研究申请书》，一式三份加盖申报人单位公章，由申报人单位审查合格、签署意见后，汇总统一报送。</w:t>
      </w:r>
    </w:p>
    <w:p w14:paraId="3E7A51E6" w14:textId="77777777" w:rsidR="001B0762" w:rsidRPr="001B0762" w:rsidRDefault="001B0762" w:rsidP="001B0762">
      <w:pPr>
        <w:rPr>
          <w:rFonts w:hint="eastAsia"/>
        </w:rPr>
      </w:pPr>
      <w:r w:rsidRPr="001B0762">
        <w:rPr>
          <w:rFonts w:hint="eastAsia"/>
        </w:rPr>
        <w:t>3.申报受理工作自2018年10月25日开始，截止日期为2018年11月16日（以邮戳时间为准），逾期不予以受理。</w:t>
      </w:r>
    </w:p>
    <w:p w14:paraId="75A4A7FD" w14:textId="77777777" w:rsidR="001B0762" w:rsidRPr="001B0762" w:rsidRDefault="001B0762" w:rsidP="001B0762">
      <w:pPr>
        <w:rPr>
          <w:rFonts w:hint="eastAsia"/>
        </w:rPr>
      </w:pPr>
      <w:r w:rsidRPr="001B0762">
        <w:rPr>
          <w:rFonts w:hint="eastAsia"/>
        </w:rPr>
        <w:t>4.申报材料寄送至南京林业大学评估办、高教所（老图书馆201室），信封上请注明“课题申报”；同时将申请书电子版发至电子邮箱jspgwyh@163.com，并在邮件主题中注明“课题申报——申报单位名称”。</w:t>
      </w:r>
    </w:p>
    <w:p w14:paraId="48CD8108" w14:textId="77777777" w:rsidR="001B0762" w:rsidRPr="001B0762" w:rsidRDefault="001B0762" w:rsidP="001B0762">
      <w:pPr>
        <w:rPr>
          <w:rFonts w:hint="eastAsia"/>
        </w:rPr>
      </w:pPr>
      <w:r w:rsidRPr="001B0762">
        <w:rPr>
          <w:rFonts w:hint="eastAsia"/>
          <w:b/>
          <w:bCs/>
        </w:rPr>
        <w:lastRenderedPageBreak/>
        <w:t>三、执行时间</w:t>
      </w:r>
    </w:p>
    <w:p w14:paraId="0EDBEDF2" w14:textId="77777777" w:rsidR="001B0762" w:rsidRPr="001B0762" w:rsidRDefault="001B0762" w:rsidP="001B0762">
      <w:pPr>
        <w:rPr>
          <w:rFonts w:hint="eastAsia"/>
        </w:rPr>
      </w:pPr>
      <w:r w:rsidRPr="001B0762">
        <w:rPr>
          <w:rFonts w:hint="eastAsia"/>
        </w:rPr>
        <w:t>课题执行时间为2018年12月至2019年12月。课题承</w:t>
      </w:r>
      <w:proofErr w:type="gramStart"/>
      <w:r w:rsidRPr="001B0762">
        <w:rPr>
          <w:rFonts w:hint="eastAsia"/>
        </w:rPr>
        <w:t>研</w:t>
      </w:r>
      <w:proofErr w:type="gramEnd"/>
      <w:r w:rsidRPr="001B0762">
        <w:rPr>
          <w:rFonts w:hint="eastAsia"/>
        </w:rPr>
        <w:t>单位应在2019年12月15日前提交课题研究成果申请结题鉴定。结题材料为结题鉴定书（一式三份）、研究总结报告（一式一份）、相关支撑附件（一式一份），同时报送结题材</w:t>
      </w:r>
      <w:proofErr w:type="gramStart"/>
      <w:r w:rsidRPr="001B0762">
        <w:rPr>
          <w:rFonts w:hint="eastAsia"/>
        </w:rPr>
        <w:t>料电子稿</w:t>
      </w:r>
      <w:proofErr w:type="gramEnd"/>
      <w:r w:rsidRPr="001B0762">
        <w:rPr>
          <w:rFonts w:hint="eastAsia"/>
        </w:rPr>
        <w:t>。</w:t>
      </w:r>
    </w:p>
    <w:p w14:paraId="5F0B0B93" w14:textId="6E9E413C" w:rsidR="008B0C43" w:rsidRPr="001B0762" w:rsidRDefault="001B0762">
      <w:r w:rsidRPr="001B0762">
        <w:rPr>
          <w:rFonts w:hint="eastAsia"/>
        </w:rPr>
        <w:t> </w:t>
      </w:r>
    </w:p>
    <w:sectPr w:rsidR="008B0C43" w:rsidRPr="001B07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0F21" w14:textId="77777777" w:rsidR="00753722" w:rsidRDefault="00753722" w:rsidP="001B0762">
      <w:r>
        <w:separator/>
      </w:r>
    </w:p>
  </w:endnote>
  <w:endnote w:type="continuationSeparator" w:id="0">
    <w:p w14:paraId="35696B7D" w14:textId="77777777" w:rsidR="00753722" w:rsidRDefault="00753722" w:rsidP="001B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B27B" w14:textId="77777777" w:rsidR="00753722" w:rsidRDefault="00753722" w:rsidP="001B0762">
      <w:r>
        <w:separator/>
      </w:r>
    </w:p>
  </w:footnote>
  <w:footnote w:type="continuationSeparator" w:id="0">
    <w:p w14:paraId="6794A1BC" w14:textId="77777777" w:rsidR="00753722" w:rsidRDefault="00753722" w:rsidP="001B0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A4"/>
    <w:rsid w:val="001B0762"/>
    <w:rsid w:val="00753722"/>
    <w:rsid w:val="008B0C43"/>
    <w:rsid w:val="00C7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2091"/>
  <w15:chartTrackingRefBased/>
  <w15:docId w15:val="{0B0328A3-6671-4B94-959D-5C3EA8D3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7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0762"/>
    <w:rPr>
      <w:sz w:val="18"/>
      <w:szCs w:val="18"/>
    </w:rPr>
  </w:style>
  <w:style w:type="paragraph" w:styleId="a5">
    <w:name w:val="footer"/>
    <w:basedOn w:val="a"/>
    <w:link w:val="a6"/>
    <w:uiPriority w:val="99"/>
    <w:unhideWhenUsed/>
    <w:rsid w:val="001B0762"/>
    <w:pPr>
      <w:tabs>
        <w:tab w:val="center" w:pos="4153"/>
        <w:tab w:val="right" w:pos="8306"/>
      </w:tabs>
      <w:snapToGrid w:val="0"/>
      <w:jc w:val="left"/>
    </w:pPr>
    <w:rPr>
      <w:sz w:val="18"/>
      <w:szCs w:val="18"/>
    </w:rPr>
  </w:style>
  <w:style w:type="character" w:customStyle="1" w:styleId="a6">
    <w:name w:val="页脚 字符"/>
    <w:basedOn w:val="a0"/>
    <w:link w:val="a5"/>
    <w:uiPriority w:val="99"/>
    <w:rsid w:val="001B07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youjunying</dc:creator>
  <cp:keywords/>
  <dc:description/>
  <cp:lastModifiedBy>youjunying</cp:lastModifiedBy>
  <cp:revision>2</cp:revision>
  <dcterms:created xsi:type="dcterms:W3CDTF">2018-11-01T07:32:00Z</dcterms:created>
  <dcterms:modified xsi:type="dcterms:W3CDTF">2018-11-01T07:34:00Z</dcterms:modified>
</cp:coreProperties>
</file>